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50981" w14:textId="182EF924" w:rsidR="004D123F" w:rsidRPr="00D50623" w:rsidRDefault="004D123F" w:rsidP="00E45737">
      <w:pPr>
        <w:jc w:val="center"/>
        <w:rPr>
          <w:sz w:val="40"/>
          <w:szCs w:val="40"/>
        </w:rPr>
      </w:pPr>
      <w:r w:rsidRPr="00D50623">
        <w:rPr>
          <w:sz w:val="40"/>
          <w:szCs w:val="40"/>
        </w:rPr>
        <w:t>SEMINÁRIO DE AUTOAVALIAÇÃO</w:t>
      </w:r>
      <w:r w:rsidR="00E45737" w:rsidRPr="00D50623">
        <w:rPr>
          <w:sz w:val="40"/>
          <w:szCs w:val="40"/>
        </w:rPr>
        <w:t xml:space="preserve"> E PLANEJAMENTO ESTRATÉGICO</w:t>
      </w:r>
    </w:p>
    <w:p w14:paraId="777C0E24" w14:textId="42F62137" w:rsidR="004D123F" w:rsidRDefault="004D123F" w:rsidP="004D123F">
      <w:r>
        <w:t xml:space="preserve">PROGRAMAÇÃO </w:t>
      </w:r>
    </w:p>
    <w:p w14:paraId="44E014E0" w14:textId="77777777" w:rsidR="007813D2" w:rsidRDefault="004D123F" w:rsidP="004D123F">
      <w:pPr>
        <w:rPr>
          <w:b/>
          <w:bCs/>
          <w:sz w:val="32"/>
          <w:szCs w:val="32"/>
        </w:rPr>
      </w:pPr>
      <w:r w:rsidRPr="00A34F1C">
        <w:rPr>
          <w:b/>
          <w:bCs/>
          <w:sz w:val="32"/>
          <w:szCs w:val="32"/>
        </w:rPr>
        <w:t xml:space="preserve">22/10/2024 </w:t>
      </w:r>
    </w:p>
    <w:p w14:paraId="6F01635F" w14:textId="16FB61B5" w:rsidR="004D123F" w:rsidRDefault="004D123F" w:rsidP="004D123F">
      <w:r>
        <w:t xml:space="preserve">18:00 Credenciamento </w:t>
      </w:r>
    </w:p>
    <w:p w14:paraId="234E210F" w14:textId="77777777" w:rsidR="004D123F" w:rsidRDefault="004D123F" w:rsidP="004D123F">
      <w:r>
        <w:t>SALA:01.05.012 - Sala de Aula 012</w:t>
      </w:r>
    </w:p>
    <w:p w14:paraId="07570582" w14:textId="77777777" w:rsidR="004D123F" w:rsidRDefault="004D123F" w:rsidP="004D123F">
      <w:r>
        <w:t>18:30 Abertura</w:t>
      </w:r>
    </w:p>
    <w:p w14:paraId="307B0386" w14:textId="4DCF7F6B" w:rsidR="004D123F" w:rsidRDefault="004D123F" w:rsidP="004D123F">
      <w:r>
        <w:t xml:space="preserve">19:00 A concepção do Programa de </w:t>
      </w:r>
      <w:r w:rsidR="007813D2">
        <w:t>Pós-graduação</w:t>
      </w:r>
      <w:r>
        <w:t xml:space="preserve"> em Ensino de Ciências </w:t>
      </w:r>
    </w:p>
    <w:p w14:paraId="39E8D475" w14:textId="0DD649E8" w:rsidR="004D123F" w:rsidRDefault="004D123F" w:rsidP="004D123F">
      <w:r>
        <w:t>Palestrantes (Dr. Paulo Ricardo da Silva Rosa</w:t>
      </w:r>
      <w:r w:rsidR="00E3544F">
        <w:t xml:space="preserve">, </w:t>
      </w:r>
      <w:r>
        <w:t xml:space="preserve"> Dra. Suzete Rosana de Castro </w:t>
      </w:r>
      <w:proofErr w:type="spellStart"/>
      <w:r>
        <w:t>Wiziack</w:t>
      </w:r>
      <w:proofErr w:type="spellEnd"/>
      <w:r w:rsidR="00E3544F">
        <w:t xml:space="preserve"> e</w:t>
      </w:r>
      <w:r>
        <w:t xml:space="preserve"> Dra. Nádia Cristina Guimarães Errobidart</w:t>
      </w:r>
      <w:r w:rsidR="00E3544F">
        <w:t>)</w:t>
      </w:r>
    </w:p>
    <w:p w14:paraId="342B648C" w14:textId="77777777" w:rsidR="004D123F" w:rsidRPr="00A34F1C" w:rsidRDefault="004D123F" w:rsidP="004D123F">
      <w:pPr>
        <w:rPr>
          <w:b/>
          <w:bCs/>
        </w:rPr>
      </w:pPr>
      <w:r w:rsidRPr="00A34F1C">
        <w:rPr>
          <w:b/>
          <w:bCs/>
        </w:rPr>
        <w:t>SALA: 01.05.009 - Sala de Aula 009</w:t>
      </w:r>
    </w:p>
    <w:p w14:paraId="7FBD12BE" w14:textId="77777777" w:rsidR="004D123F" w:rsidRDefault="004D123F" w:rsidP="004D123F"/>
    <w:p w14:paraId="0F13BA0E" w14:textId="77777777" w:rsidR="000D0812" w:rsidRDefault="004D123F" w:rsidP="004D123F">
      <w:pPr>
        <w:rPr>
          <w:b/>
          <w:bCs/>
          <w:sz w:val="32"/>
          <w:szCs w:val="32"/>
        </w:rPr>
      </w:pPr>
      <w:r w:rsidRPr="00A34F1C">
        <w:rPr>
          <w:b/>
          <w:bCs/>
          <w:sz w:val="32"/>
          <w:szCs w:val="32"/>
        </w:rPr>
        <w:t>23/10/2024</w:t>
      </w:r>
      <w:r w:rsidR="00A34F1C">
        <w:rPr>
          <w:b/>
          <w:bCs/>
          <w:sz w:val="32"/>
          <w:szCs w:val="32"/>
        </w:rPr>
        <w:t xml:space="preserve"> </w:t>
      </w:r>
    </w:p>
    <w:p w14:paraId="6E5B7686" w14:textId="2D396CE8" w:rsidR="004D123F" w:rsidRDefault="004D123F" w:rsidP="004D123F">
      <w:r>
        <w:t xml:space="preserve">13:30   Programa de </w:t>
      </w:r>
      <w:r w:rsidR="000D0812">
        <w:t>Pós-graduação</w:t>
      </w:r>
      <w:r>
        <w:t xml:space="preserve"> em Ensino de Ciências:</w:t>
      </w:r>
    </w:p>
    <w:p w14:paraId="45DEF38E" w14:textId="77777777" w:rsidR="004D123F" w:rsidRDefault="004D123F" w:rsidP="004D123F">
      <w:r>
        <w:t>Quadriênios 2017- 2020 e Quadriênios 2021*2024</w:t>
      </w:r>
    </w:p>
    <w:p w14:paraId="4C49D356" w14:textId="78BFD3C1" w:rsidR="004D123F" w:rsidRDefault="004D123F" w:rsidP="004D123F">
      <w:r>
        <w:t>COLEGIADO</w:t>
      </w:r>
      <w:r w:rsidR="00E3544F">
        <w:t xml:space="preserve"> </w:t>
      </w:r>
      <w:r>
        <w:t>Dra. Nádia Cristina Guimarães Errobidart</w:t>
      </w:r>
    </w:p>
    <w:p w14:paraId="473D5BD7" w14:textId="77777777" w:rsidR="004D123F" w:rsidRDefault="004D123F" w:rsidP="004D123F">
      <w:r>
        <w:t xml:space="preserve">14:00h O que é a avaliação quadrienal? </w:t>
      </w:r>
    </w:p>
    <w:p w14:paraId="17F91988" w14:textId="77777777" w:rsidR="004D123F" w:rsidRDefault="004D123F" w:rsidP="004D123F">
      <w:proofErr w:type="spellStart"/>
      <w:r>
        <w:t>Patricia</w:t>
      </w:r>
      <w:proofErr w:type="spellEnd"/>
      <w:r>
        <w:t xml:space="preserve"> Helena Mirandola Garcia</w:t>
      </w:r>
    </w:p>
    <w:p w14:paraId="4A552264" w14:textId="77777777" w:rsidR="004D123F" w:rsidRDefault="004D123F" w:rsidP="004D123F">
      <w:r>
        <w:t>M.ª Dinah Vitória dos Santos Madruga apresentação do que e como avaliados</w:t>
      </w:r>
    </w:p>
    <w:p w14:paraId="3F1521B5" w14:textId="77777777" w:rsidR="004D123F" w:rsidRDefault="004D123F" w:rsidP="004D123F">
      <w:r>
        <w:t>SALA: 01.05.009 - Sala de Aula 009</w:t>
      </w:r>
    </w:p>
    <w:p w14:paraId="260648BD" w14:textId="77777777" w:rsidR="004D123F" w:rsidRDefault="004D123F" w:rsidP="004D123F">
      <w:r>
        <w:t>15:00 REUNIÃO DOS GTS - O que sua linha pode fazer pelos itens avaliados</w:t>
      </w:r>
    </w:p>
    <w:p w14:paraId="5A214D4E" w14:textId="77777777" w:rsidR="004D123F" w:rsidRDefault="004D123F" w:rsidP="004D123F">
      <w:r>
        <w:t>GT das linhas (a descrição das linhas; projetos estruturantes; produção na linha, distribuição de orientações, ações coletivas na linha-dossiês e livros)</w:t>
      </w:r>
    </w:p>
    <w:p w14:paraId="4A9F9096" w14:textId="3CBE05BB" w:rsidR="004D123F" w:rsidRPr="00D50623" w:rsidRDefault="00D50623" w:rsidP="004D123F">
      <w:pPr>
        <w:rPr>
          <w:b/>
          <w:bCs/>
        </w:rPr>
      </w:pPr>
      <w:r>
        <w:rPr>
          <w:b/>
          <w:bCs/>
        </w:rPr>
        <w:t xml:space="preserve">- </w:t>
      </w:r>
      <w:r w:rsidR="004D123F" w:rsidRPr="00D50623">
        <w:rPr>
          <w:b/>
          <w:bCs/>
        </w:rPr>
        <w:t>A construção do conhecimento em Ciências Dr. Wellington Pereira de Queirós</w:t>
      </w:r>
    </w:p>
    <w:p w14:paraId="667AAFDE" w14:textId="77777777" w:rsidR="004D123F" w:rsidRPr="00D50623" w:rsidRDefault="004D123F" w:rsidP="004D123F">
      <w:pPr>
        <w:rPr>
          <w:b/>
          <w:bCs/>
        </w:rPr>
      </w:pPr>
      <w:r w:rsidRPr="00D50623">
        <w:rPr>
          <w:b/>
          <w:bCs/>
        </w:rPr>
        <w:t>01.05.116 - Sala de Aula 116</w:t>
      </w:r>
    </w:p>
    <w:p w14:paraId="0BB9CEA3" w14:textId="3D572C41" w:rsidR="004D123F" w:rsidRPr="00D50623" w:rsidRDefault="00D50623" w:rsidP="004D123F">
      <w:pPr>
        <w:rPr>
          <w:b/>
          <w:bCs/>
        </w:rPr>
      </w:pPr>
      <w:r>
        <w:rPr>
          <w:b/>
          <w:bCs/>
        </w:rPr>
        <w:t xml:space="preserve">- </w:t>
      </w:r>
      <w:r w:rsidR="004D123F" w:rsidRPr="00D50623">
        <w:rPr>
          <w:b/>
          <w:bCs/>
        </w:rPr>
        <w:t>Formação de Professores de Ciências Dra. Daniele Correia</w:t>
      </w:r>
    </w:p>
    <w:p w14:paraId="723907C6" w14:textId="77777777" w:rsidR="004D123F" w:rsidRPr="00D50623" w:rsidRDefault="004D123F" w:rsidP="004D123F">
      <w:pPr>
        <w:rPr>
          <w:b/>
          <w:bCs/>
        </w:rPr>
      </w:pPr>
      <w:r w:rsidRPr="00D50623">
        <w:rPr>
          <w:b/>
          <w:bCs/>
        </w:rPr>
        <w:t>01.05.123 - Sala Multiuso 123</w:t>
      </w:r>
    </w:p>
    <w:p w14:paraId="10EC187D" w14:textId="227D1F6A" w:rsidR="004D123F" w:rsidRPr="00D50623" w:rsidRDefault="00D50623" w:rsidP="004D123F">
      <w:pPr>
        <w:rPr>
          <w:b/>
          <w:bCs/>
        </w:rPr>
      </w:pPr>
      <w:r>
        <w:rPr>
          <w:b/>
          <w:bCs/>
        </w:rPr>
        <w:t xml:space="preserve">- </w:t>
      </w:r>
      <w:r w:rsidR="004D123F" w:rsidRPr="00D50623">
        <w:rPr>
          <w:b/>
          <w:bCs/>
        </w:rPr>
        <w:t xml:space="preserve">Educação Ambiental Dra. Suzete Rosana de Castro </w:t>
      </w:r>
      <w:proofErr w:type="spellStart"/>
      <w:r w:rsidR="004D123F" w:rsidRPr="00D50623">
        <w:rPr>
          <w:b/>
          <w:bCs/>
        </w:rPr>
        <w:t>Wiziack</w:t>
      </w:r>
      <w:proofErr w:type="spellEnd"/>
    </w:p>
    <w:p w14:paraId="4C743A11" w14:textId="77777777" w:rsidR="004D123F" w:rsidRPr="00D50623" w:rsidRDefault="004D123F" w:rsidP="004D123F">
      <w:pPr>
        <w:rPr>
          <w:b/>
          <w:bCs/>
        </w:rPr>
      </w:pPr>
      <w:r w:rsidRPr="00D50623">
        <w:rPr>
          <w:b/>
          <w:bCs/>
        </w:rPr>
        <w:t>01.05.115 - Sala de Reunião</w:t>
      </w:r>
    </w:p>
    <w:p w14:paraId="21E48308" w14:textId="77777777" w:rsidR="004D123F" w:rsidRDefault="004D123F" w:rsidP="004D123F"/>
    <w:p w14:paraId="5683901D" w14:textId="77777777" w:rsidR="004D123F" w:rsidRPr="00C37F77" w:rsidRDefault="004D123F" w:rsidP="004D123F">
      <w:pPr>
        <w:rPr>
          <w:b/>
          <w:bCs/>
          <w:sz w:val="32"/>
          <w:szCs w:val="32"/>
        </w:rPr>
      </w:pPr>
      <w:r w:rsidRPr="00C37F77">
        <w:rPr>
          <w:b/>
          <w:bCs/>
          <w:sz w:val="32"/>
          <w:szCs w:val="32"/>
        </w:rPr>
        <w:lastRenderedPageBreak/>
        <w:t>24/10/2024</w:t>
      </w:r>
    </w:p>
    <w:p w14:paraId="103C89F2" w14:textId="131EB3A4" w:rsidR="004D123F" w:rsidRDefault="004D123F" w:rsidP="004D123F">
      <w:r>
        <w:t xml:space="preserve">8:00 as 12:00 Apresentação da Sistematização dos resultados do GTS </w:t>
      </w:r>
      <w:r w:rsidR="00D50623">
        <w:t xml:space="preserve">e </w:t>
      </w:r>
      <w:r>
        <w:t>Perspectivas para 2025-2029</w:t>
      </w:r>
    </w:p>
    <w:p w14:paraId="7D84C17B" w14:textId="77777777" w:rsidR="004D123F" w:rsidRDefault="004D123F" w:rsidP="004D123F">
      <w:r>
        <w:t>1.</w:t>
      </w:r>
      <w:r>
        <w:tab/>
        <w:t>A construção do conhecimento em Ciências Dr. Wellington Pereira de Queirós</w:t>
      </w:r>
    </w:p>
    <w:p w14:paraId="68FF9134" w14:textId="77777777" w:rsidR="004D123F" w:rsidRDefault="004D123F" w:rsidP="004D123F">
      <w:r>
        <w:t>2.</w:t>
      </w:r>
      <w:r>
        <w:tab/>
        <w:t>Formação de Professores de Ciências Dra. Daniele Correia</w:t>
      </w:r>
    </w:p>
    <w:p w14:paraId="2F726C1B" w14:textId="77777777" w:rsidR="004D123F" w:rsidRDefault="004D123F" w:rsidP="004D123F">
      <w:r>
        <w:t>3.</w:t>
      </w:r>
      <w:r>
        <w:tab/>
        <w:t xml:space="preserve">Educação Ambiental Dra. Suzete Rosana de Castro </w:t>
      </w:r>
      <w:proofErr w:type="spellStart"/>
      <w:r>
        <w:t>Wiziack</w:t>
      </w:r>
      <w:proofErr w:type="spellEnd"/>
    </w:p>
    <w:p w14:paraId="53AA1715" w14:textId="77777777" w:rsidR="004D123F" w:rsidRDefault="004D123F" w:rsidP="004D123F">
      <w:r>
        <w:t xml:space="preserve">Mediador - Rogério Rodrigues Faria </w:t>
      </w:r>
    </w:p>
    <w:p w14:paraId="3F446136" w14:textId="77777777" w:rsidR="004D123F" w:rsidRDefault="004D123F" w:rsidP="004D123F">
      <w:r>
        <w:t>SALA: 01.05.009 - Sala de Aula 009</w:t>
      </w:r>
    </w:p>
    <w:p w14:paraId="5073C1DA" w14:textId="3D5233A0" w:rsidR="00D62FE8" w:rsidRDefault="004D123F" w:rsidP="004D123F">
      <w:r>
        <w:t>Como fomos avaliados!! Perspectivas para o próximo quadriênio</w:t>
      </w:r>
    </w:p>
    <w:sectPr w:rsidR="00D62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C"/>
    <w:rsid w:val="000D0812"/>
    <w:rsid w:val="00276FC6"/>
    <w:rsid w:val="0034192E"/>
    <w:rsid w:val="004C5CFE"/>
    <w:rsid w:val="004D123F"/>
    <w:rsid w:val="004F6C6A"/>
    <w:rsid w:val="00570144"/>
    <w:rsid w:val="007813D2"/>
    <w:rsid w:val="00874A03"/>
    <w:rsid w:val="00904303"/>
    <w:rsid w:val="009B4097"/>
    <w:rsid w:val="009C5D1C"/>
    <w:rsid w:val="00A34F1C"/>
    <w:rsid w:val="00C37F77"/>
    <w:rsid w:val="00C421EA"/>
    <w:rsid w:val="00D50623"/>
    <w:rsid w:val="00D62FE8"/>
    <w:rsid w:val="00E05D9C"/>
    <w:rsid w:val="00E3544F"/>
    <w:rsid w:val="00E45096"/>
    <w:rsid w:val="00E45737"/>
    <w:rsid w:val="0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BC7"/>
  <w15:chartTrackingRefBased/>
  <w15:docId w15:val="{5921524B-F3D7-46D7-818D-162CC65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1C"/>
    <w:pPr>
      <w:jc w:val="both"/>
    </w:pPr>
    <w:rPr>
      <w:rFonts w:ascii="Times New Roman" w:hAnsi="Times New Roman" w:cs="Calibri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05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05D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05D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05D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05D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05D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D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05D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5D9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5D9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05D9C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05D9C"/>
    <w:rPr>
      <w:rFonts w:eastAsiaTheme="majorEastAsia" w:cstheme="majorBidi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5D9C"/>
    <w:rPr>
      <w:rFonts w:eastAsiaTheme="majorEastAsia" w:cstheme="majorBidi"/>
      <w:color w:val="0F4761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05D9C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5D9C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5D9C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5D9C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E05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D9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05D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05D9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E0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05D9C"/>
    <w:rPr>
      <w:rFonts w:ascii="Times New Roman" w:hAnsi="Times New Roman" w:cs="Calibri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E05D9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05D9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5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5D9C"/>
    <w:rPr>
      <w:rFonts w:ascii="Times New Roman" w:hAnsi="Times New Roman" w:cs="Calibri"/>
      <w:i/>
      <w:iCs/>
      <w:color w:val="0F4761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E05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5ABF-8220-46AF-B799-8D941195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Nádia GUIMARÃES</dc:creator>
  <cp:keywords/>
  <dc:description/>
  <cp:lastModifiedBy>Nádia GUIMARÃES</cp:lastModifiedBy>
  <cp:revision>2</cp:revision>
  <dcterms:created xsi:type="dcterms:W3CDTF">2024-10-14T20:08:00Z</dcterms:created>
  <dcterms:modified xsi:type="dcterms:W3CDTF">2024-10-14T20:08:00Z</dcterms:modified>
</cp:coreProperties>
</file>